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F3" w:rsidRDefault="00BA0B6F" w:rsidP="000A1AA4">
      <w:pPr>
        <w:pBdr>
          <w:top w:val="single" w:sz="24" w:space="1" w:color="auto"/>
        </w:pBdr>
        <w:rPr>
          <w:rFonts w:ascii="Helvetica LT Pro Light" w:hAnsi="Helvetica LT Pro Light"/>
          <w:sz w:val="40"/>
          <w:lang w:val="nl-BE"/>
        </w:rPr>
      </w:pPr>
      <w:r>
        <w:rPr>
          <w:rFonts w:ascii="Helvetica LT Std" w:hAnsi="Helvetica LT Std"/>
          <w:b/>
          <w:sz w:val="40"/>
          <w:lang w:val="nl-BE"/>
        </w:rPr>
        <w:t xml:space="preserve">ENTREPRENEURIAL </w:t>
      </w:r>
      <w:r w:rsidR="002435F9" w:rsidRPr="002435F9">
        <w:rPr>
          <w:rFonts w:ascii="Helvetica LT Std" w:hAnsi="Helvetica LT Std"/>
          <w:b/>
          <w:sz w:val="40"/>
          <w:lang w:val="nl-BE"/>
        </w:rPr>
        <w:t>KICKOFF</w:t>
      </w:r>
      <w:r w:rsidR="002435F9">
        <w:rPr>
          <w:rFonts w:ascii="Helvetica LT Std" w:hAnsi="Helvetica LT Std"/>
          <w:sz w:val="40"/>
          <w:lang w:val="nl-BE"/>
        </w:rPr>
        <w:t xml:space="preserve"> </w:t>
      </w:r>
      <w:r w:rsidR="002435F9" w:rsidRPr="00A40DF3">
        <w:rPr>
          <w:rFonts w:ascii="Helvetica LT Pro Light" w:hAnsi="Helvetica LT Pro Light"/>
          <w:sz w:val="40"/>
          <w:lang w:val="nl-BE"/>
        </w:rPr>
        <w:br/>
        <w:t>1</w:t>
      </w:r>
      <w:r>
        <w:rPr>
          <w:rFonts w:ascii="Helvetica LT Pro Light" w:hAnsi="Helvetica LT Pro Light"/>
          <w:sz w:val="40"/>
          <w:lang w:val="nl-BE"/>
        </w:rPr>
        <w:t>0</w:t>
      </w:r>
      <w:r w:rsidR="002435F9" w:rsidRPr="00A40DF3">
        <w:rPr>
          <w:rFonts w:ascii="Helvetica LT Pro Light" w:hAnsi="Helvetica LT Pro Light"/>
          <w:sz w:val="40"/>
          <w:lang w:val="nl-BE"/>
        </w:rPr>
        <w:t xml:space="preserve"> OKT </w:t>
      </w:r>
      <w:r>
        <w:rPr>
          <w:rFonts w:ascii="Helvetica LT Pro Light" w:hAnsi="Helvetica LT Pro Light"/>
          <w:sz w:val="40"/>
          <w:lang w:val="nl-BE"/>
        </w:rPr>
        <w:t>2017</w:t>
      </w:r>
      <w:r w:rsidR="00A47917">
        <w:rPr>
          <w:rFonts w:ascii="Helvetica LT Pro Light" w:hAnsi="Helvetica LT Pro Light"/>
          <w:sz w:val="40"/>
          <w:lang w:val="nl-BE"/>
        </w:rPr>
        <w:t xml:space="preserve"> </w:t>
      </w:r>
      <w:r w:rsidR="00A47917">
        <w:rPr>
          <w:rFonts w:ascii="DINOT" w:hAnsi="DINOT" w:cs="DINOT"/>
          <w:sz w:val="40"/>
          <w:lang w:val="nl-BE"/>
        </w:rPr>
        <w:t>∙</w:t>
      </w:r>
      <w:r w:rsidR="00A47917">
        <w:rPr>
          <w:rFonts w:ascii="Helvetica LT Pro Light" w:hAnsi="Helvetica LT Pro Light"/>
          <w:sz w:val="40"/>
          <w:lang w:val="nl-BE"/>
        </w:rPr>
        <w:t xml:space="preserve"> 18u00 – 23u00</w:t>
      </w:r>
      <w:r w:rsidR="002435F9" w:rsidRPr="00A40DF3">
        <w:rPr>
          <w:rFonts w:ascii="Helvetica LT Pro Light" w:hAnsi="Helvetica LT Pro Light"/>
          <w:sz w:val="40"/>
          <w:lang w:val="nl-BE"/>
        </w:rPr>
        <w:t xml:space="preserve"> </w:t>
      </w:r>
      <w:r w:rsidR="00A47917">
        <w:rPr>
          <w:rFonts w:ascii="DINOT" w:hAnsi="DINOT" w:cs="DINOT"/>
          <w:sz w:val="40"/>
          <w:lang w:val="nl-BE"/>
        </w:rPr>
        <w:t>∙</w:t>
      </w:r>
      <w:r w:rsidR="00A47917">
        <w:rPr>
          <w:rFonts w:ascii="Helvetica LT Pro Light" w:hAnsi="Helvetica LT Pro Light"/>
          <w:sz w:val="40"/>
          <w:lang w:val="nl-BE"/>
        </w:rPr>
        <w:t xml:space="preserve"> </w:t>
      </w:r>
      <w:proofErr w:type="spellStart"/>
      <w:r>
        <w:rPr>
          <w:rFonts w:ascii="Helvetica LT Pro Light" w:hAnsi="Helvetica LT Pro Light"/>
          <w:sz w:val="40"/>
          <w:lang w:val="nl-BE"/>
        </w:rPr>
        <w:t>KdG</w:t>
      </w:r>
      <w:proofErr w:type="spellEnd"/>
      <w:r>
        <w:rPr>
          <w:rFonts w:ascii="Helvetica LT Pro Light" w:hAnsi="Helvetica LT Pro Light"/>
          <w:sz w:val="40"/>
          <w:lang w:val="nl-BE"/>
        </w:rPr>
        <w:t xml:space="preserve"> Campus Zuid</w:t>
      </w:r>
      <w:r w:rsidR="00A47917">
        <w:rPr>
          <w:rFonts w:ascii="Helvetica LT Pro Light" w:hAnsi="Helvetica LT Pro Light"/>
          <w:sz w:val="40"/>
          <w:lang w:val="nl-BE"/>
        </w:rPr>
        <w:t xml:space="preserve"> </w:t>
      </w:r>
    </w:p>
    <w:p w:rsidR="00A47917" w:rsidRPr="00A47917" w:rsidRDefault="00BA0B6F" w:rsidP="00A47917">
      <w:pPr>
        <w:pBdr>
          <w:top w:val="single" w:sz="24" w:space="1" w:color="auto"/>
        </w:pBdr>
        <w:rPr>
          <w:rFonts w:ascii="Helvetica LT Pro Light" w:hAnsi="Helvetica LT Pro Light"/>
          <w:sz w:val="20"/>
          <w:lang w:val="nl-BE"/>
        </w:rPr>
      </w:pPr>
      <w:r>
        <w:rPr>
          <w:rFonts w:ascii="Helvetica LT Pro Light" w:hAnsi="Helvetica LT Pro Light"/>
          <w:sz w:val="20"/>
          <w:lang w:val="nl-BE"/>
        </w:rPr>
        <w:t>Net zoals vorig jaar,</w:t>
      </w:r>
      <w:r w:rsidR="00DA6345" w:rsidRPr="00DA6345">
        <w:rPr>
          <w:rFonts w:ascii="Helvetica LT Pro Light" w:hAnsi="Helvetica LT Pro Light"/>
          <w:sz w:val="20"/>
          <w:lang w:val="nl-BE"/>
        </w:rPr>
        <w:t xml:space="preserve"> bundelen stad Antwerpen, de voornaamste Antwerpse hoger </w:t>
      </w:r>
      <w:proofErr w:type="spellStart"/>
      <w:r w:rsidR="00DA6345" w:rsidRPr="00DA6345">
        <w:rPr>
          <w:rFonts w:ascii="Helvetica LT Pro Light" w:hAnsi="Helvetica LT Pro Light"/>
          <w:sz w:val="20"/>
          <w:lang w:val="nl-BE"/>
        </w:rPr>
        <w:t>onderwijs</w:t>
      </w:r>
      <w:r>
        <w:rPr>
          <w:rFonts w:ascii="Helvetica LT Pro Light" w:hAnsi="Helvetica LT Pro Light"/>
          <w:sz w:val="20"/>
          <w:lang w:val="nl-BE"/>
        </w:rPr>
        <w:t>-</w:t>
      </w:r>
      <w:r w:rsidR="00DA6345" w:rsidRPr="00DA6345">
        <w:rPr>
          <w:rFonts w:ascii="Helvetica LT Pro Light" w:hAnsi="Helvetica LT Pro Light"/>
          <w:sz w:val="20"/>
          <w:lang w:val="nl-BE"/>
        </w:rPr>
        <w:t>instellingen</w:t>
      </w:r>
      <w:proofErr w:type="spellEnd"/>
      <w:r w:rsidR="00DA6345" w:rsidRPr="00DA6345">
        <w:rPr>
          <w:rFonts w:ascii="Helvetica LT Pro Light" w:hAnsi="Helvetica LT Pro Light"/>
          <w:sz w:val="20"/>
          <w:lang w:val="nl-BE"/>
        </w:rPr>
        <w:t>, jongerenwerking KAVKA, studentenvereniging SINC en ondernemersorganisatie VOKA</w:t>
      </w:r>
      <w:r>
        <w:rPr>
          <w:rFonts w:ascii="Helvetica LT Pro Light" w:hAnsi="Helvetica LT Pro Light"/>
          <w:sz w:val="20"/>
          <w:lang w:val="nl-BE"/>
        </w:rPr>
        <w:t xml:space="preserve"> ook dit jaar opnieuw</w:t>
      </w:r>
      <w:r w:rsidR="00DA6345" w:rsidRPr="00DA6345">
        <w:rPr>
          <w:rFonts w:ascii="Helvetica LT Pro Light" w:hAnsi="Helvetica LT Pro Light"/>
          <w:sz w:val="20"/>
          <w:lang w:val="nl-BE"/>
        </w:rPr>
        <w:t xml:space="preserve"> hun krachten onder de noemer ‘TAKEOFFANTWERP_ALLIANCE’. Het doel is om alle jongeren in de stad te informeren, ondersteunen en motiveren tot ondernemerschap.</w:t>
      </w:r>
      <w:r w:rsidR="00A47917">
        <w:rPr>
          <w:rFonts w:ascii="Helvetica LT Pro Light" w:hAnsi="Helvetica LT Pro Light"/>
          <w:sz w:val="20"/>
          <w:lang w:val="nl-BE"/>
        </w:rPr>
        <w:t xml:space="preserve"> </w:t>
      </w:r>
    </w:p>
    <w:p w:rsidR="00DA6345" w:rsidRDefault="00BA0B6F" w:rsidP="00A47917">
      <w:pPr>
        <w:pBdr>
          <w:top w:val="single" w:sz="24" w:space="1" w:color="auto"/>
        </w:pBdr>
        <w:rPr>
          <w:rFonts w:ascii="Helvetica LT Pro Light" w:hAnsi="Helvetica LT Pro Light"/>
          <w:sz w:val="20"/>
          <w:lang w:val="nl-BE"/>
        </w:rPr>
      </w:pPr>
      <w:r>
        <w:rPr>
          <w:rFonts w:ascii="Helvetica LT Pro Light" w:hAnsi="Helvetica LT Pro Light"/>
          <w:sz w:val="20"/>
          <w:lang w:val="nl-BE"/>
        </w:rPr>
        <w:t xml:space="preserve">Op dinsdag 10 oktober trappen we het ondernemend academiejaar van start </w:t>
      </w:r>
      <w:r w:rsidR="00A47917" w:rsidRPr="00A47917">
        <w:rPr>
          <w:rFonts w:ascii="Helvetica LT Pro Light" w:hAnsi="Helvetica LT Pro Light"/>
          <w:sz w:val="20"/>
          <w:lang w:val="nl-BE"/>
        </w:rPr>
        <w:t xml:space="preserve"> tijdens </w:t>
      </w:r>
      <w:r>
        <w:rPr>
          <w:rFonts w:ascii="Helvetica LT Pro Light" w:hAnsi="Helvetica LT Pro Light"/>
          <w:sz w:val="20"/>
          <w:lang w:val="nl-BE"/>
        </w:rPr>
        <w:t xml:space="preserve">de ENTREPENEURIAL </w:t>
      </w:r>
      <w:r w:rsidR="00A47917" w:rsidRPr="00A47917">
        <w:rPr>
          <w:rFonts w:ascii="Helvetica LT Pro Light" w:hAnsi="Helvetica LT Pro Light"/>
          <w:sz w:val="20"/>
          <w:lang w:val="nl-BE"/>
        </w:rPr>
        <w:t>KICKOFF. Tijdens dit groots startevent kunnen jongeren, docenten en jeugdwerkers een hele avond proeven van het bruisende ondernemingsklimaat in Antwerpen. MNM brengt met ‘Generation M’ live verslag uit vanop het event.</w:t>
      </w:r>
    </w:p>
    <w:p w:rsidR="00A47917" w:rsidRPr="00A26155" w:rsidRDefault="00A47917" w:rsidP="00A47917">
      <w:pPr>
        <w:pBdr>
          <w:top w:val="single" w:sz="24" w:space="1" w:color="auto"/>
        </w:pBdr>
        <w:rPr>
          <w:rFonts w:ascii="Helvetica LT Std" w:hAnsi="Helvetica LT Std"/>
          <w:b/>
          <w:sz w:val="20"/>
          <w:lang w:val="nl-BE"/>
        </w:rPr>
      </w:pPr>
      <w:r w:rsidRPr="00A26155">
        <w:rPr>
          <w:rFonts w:ascii="Helvetica LT Std" w:hAnsi="Helvetica LT Std"/>
          <w:b/>
          <w:sz w:val="20"/>
          <w:lang w:val="nl-BE"/>
        </w:rPr>
        <w:t xml:space="preserve">&gt;&gt; KICKOFF.TAKEOFFANTWERP.BE </w:t>
      </w:r>
    </w:p>
    <w:p w:rsidR="00A47917" w:rsidRDefault="00A47917" w:rsidP="00A40DF3">
      <w:pPr>
        <w:pBdr>
          <w:top w:val="single" w:sz="24" w:space="1" w:color="auto"/>
        </w:pBdr>
        <w:rPr>
          <w:rFonts w:ascii="Helvetica LT Std" w:hAnsi="Helvetica LT Std"/>
          <w:sz w:val="40"/>
          <w:lang w:val="nl-BE"/>
        </w:rPr>
      </w:pPr>
    </w:p>
    <w:p w:rsidR="00234044" w:rsidRDefault="00234044" w:rsidP="00A40DF3">
      <w:pPr>
        <w:pBdr>
          <w:top w:val="single" w:sz="24" w:space="1" w:color="auto"/>
        </w:pBdr>
        <w:rPr>
          <w:rFonts w:ascii="Helvetica LT Std" w:hAnsi="Helvetica LT Std"/>
          <w:sz w:val="40"/>
          <w:lang w:val="nl-BE"/>
        </w:rPr>
        <w:sectPr w:rsidR="002340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0DF3" w:rsidRDefault="00A40DF3" w:rsidP="00A40DF3">
      <w:pPr>
        <w:pBdr>
          <w:bottom w:val="single" w:sz="24" w:space="1" w:color="auto"/>
        </w:pBdr>
        <w:rPr>
          <w:rFonts w:ascii="Helvetica LT Std" w:hAnsi="Helvetica LT Std"/>
          <w:sz w:val="40"/>
          <w:lang w:val="nl-BE"/>
        </w:rPr>
      </w:pPr>
      <w:r w:rsidRPr="00A40DF3">
        <w:rPr>
          <w:rFonts w:ascii="Helvetica LT Std" w:hAnsi="Helvetica LT Std"/>
          <w:sz w:val="40"/>
          <w:lang w:val="nl-BE"/>
        </w:rPr>
        <w:t>Programma</w:t>
      </w:r>
    </w:p>
    <w:p w:rsidR="00DA6345" w:rsidRDefault="00A40DF3" w:rsidP="00A40DF3">
      <w:pPr>
        <w:rPr>
          <w:rFonts w:ascii="Helvetica LT Pro Light" w:hAnsi="Helvetica LT Pro Light"/>
          <w:sz w:val="20"/>
          <w:lang w:val="nl-BE"/>
        </w:rPr>
      </w:pPr>
      <w:r>
        <w:rPr>
          <w:rFonts w:ascii="Helvetica LT Pro Light" w:hAnsi="Helvetica LT Pro Light"/>
          <w:sz w:val="20"/>
          <w:lang w:val="nl-BE"/>
        </w:rPr>
        <w:t>18u00</w:t>
      </w:r>
      <w:r>
        <w:rPr>
          <w:rFonts w:ascii="Helvetica LT Pro Light" w:hAnsi="Helvetica LT Pro Light"/>
          <w:sz w:val="20"/>
          <w:lang w:val="nl-BE"/>
        </w:rPr>
        <w:tab/>
        <w:t>Ontvangst</w:t>
      </w:r>
      <w:r>
        <w:rPr>
          <w:rFonts w:ascii="Helvetica LT Pro Light" w:hAnsi="Helvetica LT Pro Light"/>
          <w:sz w:val="20"/>
          <w:lang w:val="nl-BE"/>
        </w:rPr>
        <w:br/>
        <w:t>18u30</w:t>
      </w:r>
      <w:r>
        <w:rPr>
          <w:rFonts w:ascii="Helvetica LT Pro Light" w:hAnsi="Helvetica LT Pro Light"/>
          <w:sz w:val="20"/>
          <w:lang w:val="nl-BE"/>
        </w:rPr>
        <w:tab/>
      </w:r>
      <w:r w:rsidR="00BA0B6F">
        <w:rPr>
          <w:rFonts w:ascii="Helvetica LT Pro Light" w:hAnsi="Helvetica LT Pro Light"/>
          <w:sz w:val="20"/>
          <w:lang w:val="nl-BE"/>
        </w:rPr>
        <w:t>Sessies</w:t>
      </w:r>
      <w:r>
        <w:rPr>
          <w:rFonts w:ascii="Helvetica LT Pro Light" w:hAnsi="Helvetica LT Pro Light"/>
          <w:sz w:val="20"/>
          <w:lang w:val="nl-BE"/>
        </w:rPr>
        <w:br/>
        <w:t xml:space="preserve">19u30 </w:t>
      </w:r>
      <w:r>
        <w:rPr>
          <w:rFonts w:ascii="Helvetica LT Pro Light" w:hAnsi="Helvetica LT Pro Light"/>
          <w:sz w:val="20"/>
          <w:lang w:val="nl-BE"/>
        </w:rPr>
        <w:tab/>
        <w:t>Change Over</w:t>
      </w:r>
      <w:r>
        <w:rPr>
          <w:rFonts w:ascii="Helvetica LT Pro Light" w:hAnsi="Helvetica LT Pro Light"/>
          <w:sz w:val="20"/>
          <w:lang w:val="nl-BE"/>
        </w:rPr>
        <w:br/>
        <w:t>20u00</w:t>
      </w:r>
      <w:r>
        <w:rPr>
          <w:rFonts w:ascii="Helvetica LT Pro Light" w:hAnsi="Helvetica LT Pro Light"/>
          <w:sz w:val="20"/>
          <w:lang w:val="nl-BE"/>
        </w:rPr>
        <w:tab/>
      </w:r>
      <w:r w:rsidR="00BA0B6F">
        <w:rPr>
          <w:rFonts w:ascii="Helvetica LT Pro Light" w:hAnsi="Helvetica LT Pro Light"/>
          <w:sz w:val="20"/>
          <w:lang w:val="nl-BE"/>
        </w:rPr>
        <w:t>Slotshow</w:t>
      </w:r>
      <w:r>
        <w:rPr>
          <w:rFonts w:ascii="Helvetica LT Pro Light" w:hAnsi="Helvetica LT Pro Light"/>
          <w:sz w:val="20"/>
          <w:lang w:val="nl-BE"/>
        </w:rPr>
        <w:br/>
        <w:t>21u</w:t>
      </w:r>
      <w:r w:rsidR="00BA0B6F">
        <w:rPr>
          <w:rFonts w:ascii="Helvetica LT Pro Light" w:hAnsi="Helvetica LT Pro Light"/>
          <w:sz w:val="20"/>
          <w:lang w:val="nl-BE"/>
        </w:rPr>
        <w:t>00</w:t>
      </w:r>
      <w:r>
        <w:rPr>
          <w:rFonts w:ascii="Helvetica LT Pro Light" w:hAnsi="Helvetica LT Pro Light"/>
          <w:sz w:val="20"/>
          <w:lang w:val="nl-BE"/>
        </w:rPr>
        <w:tab/>
        <w:t>Showcase</w:t>
      </w:r>
    </w:p>
    <w:p w:rsidR="00A40DF3" w:rsidRPr="00BA0B6F" w:rsidRDefault="00BA0B6F" w:rsidP="00A40DF3">
      <w:pPr>
        <w:pBdr>
          <w:bottom w:val="single" w:sz="24" w:space="1" w:color="auto"/>
        </w:pBdr>
        <w:rPr>
          <w:rFonts w:ascii="Helvetica LT Std" w:hAnsi="Helvetica LT Std"/>
          <w:sz w:val="40"/>
          <w:lang w:val="en-US"/>
        </w:rPr>
      </w:pPr>
      <w:proofErr w:type="spellStart"/>
      <w:r>
        <w:rPr>
          <w:rFonts w:ascii="Helvetica LT Std" w:hAnsi="Helvetica LT Std"/>
          <w:sz w:val="40"/>
          <w:lang w:val="en-US"/>
        </w:rPr>
        <w:t>Sessies</w:t>
      </w:r>
      <w:proofErr w:type="spellEnd"/>
    </w:p>
    <w:p w:rsidR="00DA6345" w:rsidRPr="00BA0B6F" w:rsidRDefault="00BA0B6F" w:rsidP="00A40DF3">
      <w:pPr>
        <w:rPr>
          <w:rFonts w:ascii="Helvetica LT Pro Light" w:hAnsi="Helvetica LT Pro Light"/>
          <w:sz w:val="20"/>
          <w:lang w:val="nl-BE"/>
        </w:rPr>
      </w:pPr>
      <w:r>
        <w:rPr>
          <w:rFonts w:ascii="Helvetica LT Pro Light" w:hAnsi="Helvetica LT Pro Light"/>
          <w:b/>
          <w:sz w:val="20"/>
          <w:lang w:val="en-US"/>
        </w:rPr>
        <w:t>Y00.64</w:t>
      </w:r>
      <w:r w:rsidR="00DA6345" w:rsidRPr="00BA0B6F">
        <w:rPr>
          <w:rFonts w:ascii="Helvetica LT Pro Light" w:hAnsi="Helvetica LT Pro Light"/>
          <w:sz w:val="20"/>
          <w:lang w:val="en-US"/>
        </w:rPr>
        <w:tab/>
      </w:r>
      <w:proofErr w:type="spellStart"/>
      <w:r>
        <w:rPr>
          <w:rFonts w:ascii="Helvetica LT Pro Light" w:hAnsi="Helvetica LT Pro Light"/>
          <w:sz w:val="20"/>
          <w:lang w:val="en-US"/>
        </w:rPr>
        <w:t>Entr</w:t>
      </w:r>
      <w:proofErr w:type="spellEnd"/>
      <w:r>
        <w:rPr>
          <w:rFonts w:ascii="Helvetica LT Pro Light" w:hAnsi="Helvetica LT Pro Light"/>
          <w:sz w:val="20"/>
          <w:lang w:val="en-US"/>
        </w:rPr>
        <w:t>.. &amp; healthcare</w:t>
      </w:r>
      <w:r w:rsidR="00DA6345" w:rsidRPr="00BA0B6F">
        <w:rPr>
          <w:rFonts w:ascii="Helvetica LT Pro Light" w:hAnsi="Helvetica LT Pro Light"/>
          <w:sz w:val="20"/>
          <w:lang w:val="en-US"/>
        </w:rPr>
        <w:br/>
      </w:r>
      <w:r>
        <w:rPr>
          <w:rFonts w:ascii="Helvetica LT Pro Light" w:hAnsi="Helvetica LT Pro Light"/>
          <w:b/>
          <w:sz w:val="20"/>
          <w:lang w:val="en-US"/>
        </w:rPr>
        <w:t>Y01.36</w:t>
      </w:r>
      <w:r w:rsidR="00DA6345" w:rsidRPr="00BA0B6F">
        <w:rPr>
          <w:rFonts w:ascii="Helvetica LT Pro Light" w:hAnsi="Helvetica LT Pro Light"/>
          <w:sz w:val="20"/>
          <w:lang w:val="en-US"/>
        </w:rPr>
        <w:tab/>
      </w:r>
      <w:r>
        <w:rPr>
          <w:rFonts w:ascii="Helvetica LT Pro Light" w:hAnsi="Helvetica LT Pro Light"/>
          <w:sz w:val="20"/>
          <w:lang w:val="en-US"/>
        </w:rPr>
        <w:t>Throwback SINC</w:t>
      </w:r>
      <w:r w:rsidR="00DA6345" w:rsidRPr="00BA0B6F">
        <w:rPr>
          <w:rFonts w:ascii="Helvetica LT Pro Light" w:hAnsi="Helvetica LT Pro Light"/>
          <w:sz w:val="20"/>
          <w:lang w:val="en-US"/>
        </w:rPr>
        <w:br/>
      </w:r>
      <w:r>
        <w:rPr>
          <w:rFonts w:ascii="Helvetica LT Pro Light" w:hAnsi="Helvetica LT Pro Light"/>
          <w:b/>
          <w:sz w:val="20"/>
          <w:lang w:val="en-US"/>
        </w:rPr>
        <w:t>X02.27</w:t>
      </w:r>
      <w:r w:rsidR="00DA6345" w:rsidRPr="00BA0B6F">
        <w:rPr>
          <w:rFonts w:ascii="Helvetica LT Pro Light" w:hAnsi="Helvetica LT Pro Light"/>
          <w:sz w:val="20"/>
          <w:lang w:val="en-US"/>
        </w:rPr>
        <w:tab/>
      </w:r>
      <w:r>
        <w:rPr>
          <w:rFonts w:ascii="Helvetica LT Pro Light" w:hAnsi="Helvetica LT Pro Light"/>
          <w:sz w:val="20"/>
          <w:lang w:val="en-US"/>
        </w:rPr>
        <w:t>Let’s Go Europe</w:t>
      </w:r>
      <w:r w:rsidR="00DA6345" w:rsidRPr="00BA0B6F">
        <w:rPr>
          <w:rFonts w:ascii="Helvetica LT Pro Light" w:hAnsi="Helvetica LT Pro Light"/>
          <w:sz w:val="20"/>
          <w:lang w:val="en-US"/>
        </w:rPr>
        <w:br/>
      </w:r>
      <w:r>
        <w:rPr>
          <w:rFonts w:ascii="Helvetica LT Pro Light" w:hAnsi="Helvetica LT Pro Light"/>
          <w:b/>
          <w:sz w:val="20"/>
          <w:lang w:val="en-US"/>
        </w:rPr>
        <w:t>Y02.25</w:t>
      </w:r>
      <w:r w:rsidR="00DA6345" w:rsidRPr="00BA0B6F">
        <w:rPr>
          <w:rFonts w:ascii="Helvetica LT Pro Light" w:hAnsi="Helvetica LT Pro Light"/>
          <w:sz w:val="20"/>
          <w:lang w:val="en-US"/>
        </w:rPr>
        <w:tab/>
      </w:r>
      <w:r w:rsidRPr="00BA0B6F">
        <w:rPr>
          <w:rFonts w:ascii="Helvetica LT Pro Light" w:hAnsi="Helvetica LT Pro Light"/>
          <w:sz w:val="20"/>
          <w:lang w:val="en-US"/>
        </w:rPr>
        <w:t xml:space="preserve">Stud. &amp; </w:t>
      </w:r>
      <w:proofErr w:type="spellStart"/>
      <w:r w:rsidRPr="00BA0B6F">
        <w:rPr>
          <w:rFonts w:ascii="Helvetica LT Pro Light" w:hAnsi="Helvetica LT Pro Light"/>
          <w:sz w:val="20"/>
          <w:lang w:val="en-US"/>
        </w:rPr>
        <w:t>Ondern</w:t>
      </w:r>
      <w:proofErr w:type="spellEnd"/>
      <w:r w:rsidRPr="00BA0B6F">
        <w:rPr>
          <w:rFonts w:ascii="Helvetica LT Pro Light" w:hAnsi="Helvetica LT Pro Light"/>
          <w:sz w:val="20"/>
          <w:lang w:val="en-US"/>
        </w:rPr>
        <w:t>.</w:t>
      </w:r>
      <w:r w:rsidR="00A40DF3" w:rsidRPr="00BA0B6F">
        <w:rPr>
          <w:rFonts w:ascii="Helvetica LT Pro Light" w:hAnsi="Helvetica LT Pro Light"/>
          <w:sz w:val="20"/>
          <w:lang w:val="en-US"/>
        </w:rPr>
        <w:br/>
      </w:r>
      <w:r w:rsidRPr="00BA0B6F">
        <w:rPr>
          <w:rFonts w:ascii="Helvetica LT Pro Light" w:hAnsi="Helvetica LT Pro Light"/>
          <w:b/>
          <w:sz w:val="20"/>
          <w:lang w:val="en-US"/>
        </w:rPr>
        <w:t>Z03.09</w:t>
      </w:r>
      <w:r w:rsidR="00DA6345" w:rsidRPr="00BA0B6F">
        <w:rPr>
          <w:rFonts w:ascii="Helvetica LT Pro Light" w:hAnsi="Helvetica LT Pro Light"/>
          <w:sz w:val="20"/>
          <w:lang w:val="en-US"/>
        </w:rPr>
        <w:tab/>
      </w:r>
      <w:r w:rsidRPr="00BA0B6F">
        <w:rPr>
          <w:rFonts w:ascii="Helvetica LT Pro Light" w:hAnsi="Helvetica LT Pro Light"/>
          <w:sz w:val="20"/>
          <w:lang w:val="en-US"/>
        </w:rPr>
        <w:t>Failing Forward</w:t>
      </w:r>
      <w:r w:rsidR="00A40DF3" w:rsidRPr="00BA0B6F">
        <w:rPr>
          <w:rFonts w:ascii="Helvetica LT Pro Light" w:hAnsi="Helvetica LT Pro Light"/>
          <w:sz w:val="20"/>
          <w:lang w:val="en-US"/>
        </w:rPr>
        <w:br/>
      </w:r>
      <w:r w:rsidRPr="00BA0B6F">
        <w:rPr>
          <w:rFonts w:ascii="Helvetica LT Pro Light" w:hAnsi="Helvetica LT Pro Light"/>
          <w:b/>
          <w:sz w:val="20"/>
          <w:lang w:val="en-US"/>
        </w:rPr>
        <w:t>Z03.08</w:t>
      </w:r>
      <w:r w:rsidR="00DA6345" w:rsidRPr="00BA0B6F">
        <w:rPr>
          <w:rFonts w:ascii="Helvetica LT Pro Light" w:hAnsi="Helvetica LT Pro Light"/>
          <w:b/>
          <w:sz w:val="20"/>
          <w:lang w:val="en-US"/>
        </w:rPr>
        <w:tab/>
      </w:r>
      <w:r w:rsidRPr="00BA0B6F">
        <w:rPr>
          <w:rFonts w:ascii="Helvetica LT Pro Light" w:hAnsi="Helvetica LT Pro Light"/>
          <w:sz w:val="20"/>
          <w:lang w:val="en-US"/>
        </w:rPr>
        <w:t>BAAS BABBEL</w:t>
      </w:r>
      <w:r w:rsidR="00A40DF3" w:rsidRPr="00BA0B6F">
        <w:rPr>
          <w:rFonts w:ascii="Helvetica LT Pro Light" w:hAnsi="Helvetica LT Pro Light"/>
          <w:sz w:val="20"/>
          <w:lang w:val="en-US"/>
        </w:rPr>
        <w:br/>
      </w:r>
      <w:r w:rsidRPr="00BA0B6F">
        <w:rPr>
          <w:rFonts w:ascii="Helvetica LT Pro Light" w:hAnsi="Helvetica LT Pro Light"/>
          <w:b/>
          <w:sz w:val="20"/>
          <w:lang w:val="en-US"/>
        </w:rPr>
        <w:t>Z03.12</w:t>
      </w:r>
      <w:r w:rsidR="00DA6345" w:rsidRPr="00BA0B6F">
        <w:rPr>
          <w:rFonts w:ascii="Helvetica LT Pro Light" w:hAnsi="Helvetica LT Pro Light"/>
          <w:b/>
          <w:sz w:val="20"/>
          <w:lang w:val="en-US"/>
        </w:rPr>
        <w:tab/>
      </w:r>
      <w:r w:rsidRPr="00BA0B6F">
        <w:rPr>
          <w:rFonts w:ascii="Helvetica LT Pro Light" w:hAnsi="Helvetica LT Pro Light"/>
          <w:sz w:val="20"/>
          <w:lang w:val="en-US"/>
        </w:rPr>
        <w:t xml:space="preserve">Soc. </w:t>
      </w:r>
      <w:proofErr w:type="spellStart"/>
      <w:r w:rsidRPr="00BA0B6F">
        <w:rPr>
          <w:rFonts w:ascii="Helvetica LT Pro Light" w:hAnsi="Helvetica LT Pro Light"/>
          <w:sz w:val="20"/>
          <w:lang w:val="en-US"/>
        </w:rPr>
        <w:t>ondernemen</w:t>
      </w:r>
      <w:proofErr w:type="spellEnd"/>
      <w:r w:rsidR="00DA6345" w:rsidRPr="00BA0B6F">
        <w:rPr>
          <w:rFonts w:ascii="Helvetica LT Pro Light" w:hAnsi="Helvetica LT Pro Light"/>
          <w:b/>
          <w:sz w:val="20"/>
          <w:lang w:val="en-US"/>
        </w:rPr>
        <w:br/>
      </w:r>
      <w:r w:rsidRPr="00BA0B6F">
        <w:rPr>
          <w:rFonts w:ascii="Helvetica LT Pro Light" w:hAnsi="Helvetica LT Pro Light"/>
          <w:b/>
          <w:sz w:val="20"/>
          <w:lang w:val="en-US"/>
        </w:rPr>
        <w:t>X03.02</w:t>
      </w:r>
      <w:r w:rsidR="00DA6345" w:rsidRPr="00BA0B6F">
        <w:rPr>
          <w:rFonts w:ascii="Helvetica LT Pro Light" w:hAnsi="Helvetica LT Pro Light"/>
          <w:b/>
          <w:sz w:val="20"/>
          <w:lang w:val="en-US"/>
        </w:rPr>
        <w:tab/>
      </w:r>
      <w:r w:rsidRPr="00BA0B6F">
        <w:rPr>
          <w:rFonts w:ascii="Helvetica LT Pro Light" w:hAnsi="Helvetica LT Pro Light"/>
          <w:sz w:val="20"/>
          <w:lang w:val="en-US"/>
        </w:rPr>
        <w:t>Design Thinking</w:t>
      </w:r>
      <w:r w:rsidR="00A40DF3" w:rsidRPr="00BA0B6F">
        <w:rPr>
          <w:rFonts w:ascii="Helvetica LT Pro Light" w:hAnsi="Helvetica LT Pro Light"/>
          <w:sz w:val="20"/>
          <w:lang w:val="en-US"/>
        </w:rPr>
        <w:t xml:space="preserve"> </w:t>
      </w:r>
      <w:r>
        <w:rPr>
          <w:rFonts w:ascii="Helvetica LT Pro Light" w:hAnsi="Helvetica LT Pro Light"/>
          <w:b/>
          <w:sz w:val="20"/>
          <w:lang w:val="en-US"/>
        </w:rPr>
        <w:t>Z03.14</w:t>
      </w:r>
      <w:r w:rsidRPr="00BA0B6F">
        <w:rPr>
          <w:rFonts w:ascii="Helvetica LT Pro Light" w:hAnsi="Helvetica LT Pro Light"/>
          <w:b/>
          <w:sz w:val="20"/>
          <w:lang w:val="en-US"/>
        </w:rPr>
        <w:tab/>
      </w:r>
      <w:r>
        <w:rPr>
          <w:rFonts w:ascii="Helvetica LT Pro Light" w:hAnsi="Helvetica LT Pro Light"/>
          <w:sz w:val="20"/>
          <w:lang w:val="en-US"/>
        </w:rPr>
        <w:t>What is IP?</w:t>
      </w:r>
      <w:r w:rsidRPr="00BA0B6F">
        <w:rPr>
          <w:rFonts w:ascii="Helvetica LT Pro Light" w:hAnsi="Helvetica LT Pro Light"/>
          <w:b/>
          <w:sz w:val="20"/>
          <w:lang w:val="en-US"/>
        </w:rPr>
        <w:br/>
      </w:r>
      <w:r>
        <w:rPr>
          <w:rFonts w:ascii="Helvetica LT Pro Light" w:hAnsi="Helvetica LT Pro Light"/>
          <w:b/>
          <w:sz w:val="20"/>
          <w:lang w:val="en-US"/>
        </w:rPr>
        <w:t>X03.31</w:t>
      </w:r>
      <w:r w:rsidRPr="00BA0B6F">
        <w:rPr>
          <w:rFonts w:ascii="Helvetica LT Pro Light" w:hAnsi="Helvetica LT Pro Light"/>
          <w:b/>
          <w:sz w:val="20"/>
          <w:lang w:val="en-US"/>
        </w:rPr>
        <w:tab/>
      </w:r>
      <w:r>
        <w:rPr>
          <w:rFonts w:ascii="Helvetica LT Pro Light" w:hAnsi="Helvetica LT Pro Light"/>
          <w:sz w:val="20"/>
          <w:lang w:val="en-US"/>
        </w:rPr>
        <w:t xml:space="preserve">The Inn. </w:t>
      </w:r>
      <w:r w:rsidRPr="00BA0B6F">
        <w:rPr>
          <w:rFonts w:ascii="Helvetica LT Pro Light" w:hAnsi="Helvetica LT Pro Light"/>
          <w:sz w:val="20"/>
          <w:lang w:val="nl-BE"/>
        </w:rPr>
        <w:t>Paradox</w:t>
      </w:r>
      <w:r w:rsidRPr="00BA0B6F">
        <w:rPr>
          <w:rFonts w:ascii="Helvetica LT Pro Light" w:hAnsi="Helvetica LT Pro Light"/>
          <w:b/>
          <w:sz w:val="20"/>
          <w:lang w:val="nl-BE"/>
        </w:rPr>
        <w:br/>
      </w:r>
      <w:r w:rsidRPr="00BA0B6F">
        <w:rPr>
          <w:rFonts w:ascii="Helvetica LT Pro Light" w:hAnsi="Helvetica LT Pro Light"/>
          <w:b/>
          <w:sz w:val="20"/>
          <w:lang w:val="nl-BE"/>
        </w:rPr>
        <w:t>Y04.11</w:t>
      </w:r>
      <w:r w:rsidRPr="00BA0B6F">
        <w:rPr>
          <w:rFonts w:ascii="Helvetica LT Pro Light" w:hAnsi="Helvetica LT Pro Light"/>
          <w:b/>
          <w:sz w:val="20"/>
          <w:lang w:val="nl-BE"/>
        </w:rPr>
        <w:tab/>
      </w:r>
      <w:proofErr w:type="spellStart"/>
      <w:r w:rsidRPr="00BA0B6F">
        <w:rPr>
          <w:rFonts w:ascii="Helvetica LT Pro Light" w:hAnsi="Helvetica LT Pro Light"/>
          <w:sz w:val="20"/>
          <w:lang w:val="nl-BE"/>
        </w:rPr>
        <w:t>Crowdfunding</w:t>
      </w:r>
      <w:proofErr w:type="spellEnd"/>
      <w:r w:rsidR="00DA6345" w:rsidRPr="00BA0B6F">
        <w:rPr>
          <w:rFonts w:ascii="Helvetica LT Pro Light" w:hAnsi="Helvetica LT Pro Light"/>
          <w:sz w:val="20"/>
          <w:lang w:val="nl-BE"/>
        </w:rPr>
        <w:tab/>
      </w:r>
    </w:p>
    <w:p w:rsidR="00DA6345" w:rsidRPr="00BA0B6F" w:rsidRDefault="00BA0B6F" w:rsidP="00DA6345">
      <w:pPr>
        <w:pBdr>
          <w:bottom w:val="single" w:sz="24" w:space="1" w:color="auto"/>
        </w:pBdr>
        <w:rPr>
          <w:rFonts w:ascii="Helvetica LT Pro Light" w:hAnsi="Helvetica LT Pro Light"/>
          <w:sz w:val="20"/>
          <w:lang w:val="nl-BE"/>
        </w:rPr>
      </w:pPr>
      <w:r w:rsidRPr="00BA0B6F">
        <w:rPr>
          <w:rFonts w:ascii="Helvetica LT Std" w:hAnsi="Helvetica LT Std"/>
          <w:sz w:val="40"/>
          <w:lang w:val="nl-BE"/>
        </w:rPr>
        <w:t>Slotshow</w:t>
      </w:r>
      <w:r w:rsidR="00DA6345" w:rsidRPr="00BA0B6F">
        <w:rPr>
          <w:rFonts w:ascii="Helvetica LT Std" w:hAnsi="Helvetica LT Std"/>
          <w:sz w:val="40"/>
          <w:lang w:val="nl-BE"/>
        </w:rPr>
        <w:t xml:space="preserve"> </w:t>
      </w:r>
      <w:r w:rsidR="00D91088" w:rsidRPr="00BA0B6F">
        <w:rPr>
          <w:rFonts w:ascii="Helvetica LT Std" w:hAnsi="Helvetica LT Std"/>
          <w:sz w:val="40"/>
          <w:lang w:val="nl-BE"/>
        </w:rPr>
        <w:t>(</w:t>
      </w:r>
      <w:r w:rsidRPr="00BA0B6F">
        <w:rPr>
          <w:rFonts w:ascii="Helvetica LT Std" w:hAnsi="Helvetica LT Std"/>
          <w:sz w:val="40"/>
          <w:lang w:val="nl-BE"/>
        </w:rPr>
        <w:t>Aula Parein</w:t>
      </w:r>
      <w:r w:rsidR="00D91088" w:rsidRPr="00BA0B6F">
        <w:rPr>
          <w:rFonts w:ascii="Helvetica LT Std" w:hAnsi="Helvetica LT Std"/>
          <w:sz w:val="40"/>
          <w:lang w:val="nl-BE"/>
        </w:rPr>
        <w:t>)</w:t>
      </w:r>
    </w:p>
    <w:p w:rsidR="00DA6345" w:rsidRPr="00BA0B6F" w:rsidRDefault="00BA0B6F" w:rsidP="00DA6345">
      <w:pPr>
        <w:rPr>
          <w:rFonts w:ascii="Helvetica LT Pro Light" w:hAnsi="Helvetica LT Pro Light"/>
          <w:sz w:val="20"/>
          <w:lang w:val="nl-BE"/>
        </w:rPr>
      </w:pPr>
      <w:r w:rsidRPr="00BA0B6F">
        <w:rPr>
          <w:rFonts w:ascii="Helvetica LT Pro Light" w:hAnsi="Helvetica LT Pro Light"/>
          <w:sz w:val="20"/>
          <w:lang w:val="nl-BE"/>
        </w:rPr>
        <w:t>Een plenaire show, gemodereerd door Tom de Cock met verschillende onderdelen. Elke</w:t>
      </w:r>
      <w:r>
        <w:rPr>
          <w:rFonts w:ascii="Helvetica LT Pro Light" w:hAnsi="Helvetica LT Pro Light"/>
          <w:sz w:val="20"/>
          <w:lang w:val="nl-BE"/>
        </w:rPr>
        <w:t xml:space="preserve"> TOA_A</w:t>
      </w:r>
      <w:r w:rsidRPr="00BA0B6F">
        <w:rPr>
          <w:rFonts w:ascii="Helvetica LT Pro Light" w:hAnsi="Helvetica LT Pro Light"/>
          <w:sz w:val="20"/>
          <w:lang w:val="nl-BE"/>
        </w:rPr>
        <w:t xml:space="preserve"> partner komt kort aan bod. </w:t>
      </w:r>
      <w:proofErr w:type="spellStart"/>
      <w:r>
        <w:rPr>
          <w:rFonts w:ascii="Helvetica LT Pro Light" w:hAnsi="Helvetica LT Pro Light"/>
          <w:sz w:val="20"/>
          <w:lang w:val="nl-BE"/>
        </w:rPr>
        <w:t>Rizon</w:t>
      </w:r>
      <w:proofErr w:type="spellEnd"/>
      <w:r w:rsidRPr="00BA0B6F">
        <w:rPr>
          <w:rFonts w:ascii="Helvetica LT Pro Light" w:hAnsi="Helvetica LT Pro Light"/>
          <w:sz w:val="20"/>
          <w:lang w:val="nl-BE"/>
        </w:rPr>
        <w:t xml:space="preserve"> </w:t>
      </w:r>
      <w:r>
        <w:rPr>
          <w:rFonts w:ascii="Helvetica LT Pro Light" w:hAnsi="Helvetica LT Pro Light"/>
          <w:sz w:val="20"/>
          <w:lang w:val="nl-BE"/>
        </w:rPr>
        <w:t>Parein</w:t>
      </w:r>
      <w:r w:rsidRPr="00BA0B6F">
        <w:rPr>
          <w:rFonts w:ascii="Helvetica LT Pro Light" w:hAnsi="Helvetica LT Pro Light"/>
          <w:sz w:val="20"/>
          <w:lang w:val="nl-BE"/>
        </w:rPr>
        <w:t xml:space="preserve"> geeft een </w:t>
      </w:r>
      <w:r w:rsidRPr="00BA0B6F">
        <w:rPr>
          <w:rFonts w:ascii="Helvetica LT Pro Light" w:hAnsi="Helvetica LT Pro Light"/>
          <w:sz w:val="20"/>
          <w:lang w:val="nl-BE"/>
        </w:rPr>
        <w:t xml:space="preserve">keynote rond creativiteit &amp; ondernemen. </w:t>
      </w:r>
    </w:p>
    <w:p w:rsidR="00A40DF3" w:rsidRPr="00BA0B6F" w:rsidRDefault="00A40DF3" w:rsidP="000A1AA4">
      <w:pPr>
        <w:pBdr>
          <w:bottom w:val="single" w:sz="24" w:space="1" w:color="auto"/>
        </w:pBdr>
        <w:rPr>
          <w:rFonts w:ascii="Helvetica LT Std" w:hAnsi="Helvetica LT Std"/>
          <w:sz w:val="40"/>
          <w:lang w:val="en-US"/>
        </w:rPr>
      </w:pPr>
      <w:r w:rsidRPr="00BA0B6F">
        <w:rPr>
          <w:rFonts w:ascii="Helvetica LT Std" w:hAnsi="Helvetica LT Std"/>
          <w:sz w:val="40"/>
          <w:lang w:val="en-US"/>
        </w:rPr>
        <w:t>Showcase</w:t>
      </w:r>
    </w:p>
    <w:p w:rsidR="00A26155" w:rsidRPr="00BA0B6F" w:rsidRDefault="00A26155" w:rsidP="00A40DF3">
      <w:pPr>
        <w:rPr>
          <w:rFonts w:ascii="Helvetica LT Pro Light" w:hAnsi="Helvetica LT Pro Light"/>
          <w:sz w:val="20"/>
          <w:lang w:val="nl-BE"/>
        </w:rPr>
      </w:pPr>
      <w:r w:rsidRPr="00BA0B6F">
        <w:rPr>
          <w:rFonts w:ascii="Helvetica LT Pro Light" w:hAnsi="Helvetica LT Pro Light"/>
          <w:b/>
          <w:sz w:val="20"/>
          <w:lang w:val="nl-BE"/>
        </w:rPr>
        <w:t>Dienstverleners :</w:t>
      </w:r>
      <w:r w:rsidRPr="00BA0B6F">
        <w:rPr>
          <w:rFonts w:ascii="Helvetica LT Pro Light" w:hAnsi="Helvetica LT Pro Light"/>
          <w:sz w:val="20"/>
          <w:lang w:val="nl-BE"/>
        </w:rPr>
        <w:t xml:space="preserve"> </w:t>
      </w:r>
      <w:proofErr w:type="spellStart"/>
      <w:r w:rsidR="00BA0B6F" w:rsidRPr="00BA0B6F">
        <w:rPr>
          <w:rFonts w:ascii="Helvetica LT Pro Light" w:hAnsi="Helvetica LT Pro Light"/>
          <w:sz w:val="20"/>
          <w:lang w:val="nl-BE"/>
        </w:rPr>
        <w:t>Acerta</w:t>
      </w:r>
      <w:proofErr w:type="spellEnd"/>
      <w:r w:rsidR="000A1AA4" w:rsidRPr="00BA0B6F">
        <w:rPr>
          <w:rFonts w:ascii="Helvetica LT Pro Light" w:hAnsi="Helvetica LT Pro Light"/>
          <w:sz w:val="20"/>
          <w:lang w:val="nl-BE"/>
        </w:rPr>
        <w:t xml:space="preserve"> – SBB</w:t>
      </w:r>
      <w:r w:rsidR="00BA0B6F" w:rsidRPr="00BA0B6F">
        <w:rPr>
          <w:rFonts w:ascii="Helvetica LT Pro Light" w:hAnsi="Helvetica LT Pro Light"/>
          <w:sz w:val="20"/>
          <w:lang w:val="nl-BE"/>
        </w:rPr>
        <w:t xml:space="preserve"> Accountants &amp; Adviseurs – </w:t>
      </w:r>
      <w:proofErr w:type="spellStart"/>
      <w:r w:rsidR="00BA0B6F" w:rsidRPr="00BA0B6F">
        <w:rPr>
          <w:rFonts w:ascii="Helvetica LT Pro Light" w:hAnsi="Helvetica LT Pro Light"/>
          <w:sz w:val="20"/>
          <w:lang w:val="nl-BE"/>
        </w:rPr>
        <w:t>HelloBank</w:t>
      </w:r>
      <w:proofErr w:type="spellEnd"/>
      <w:r w:rsidR="00D91088" w:rsidRPr="00BA0B6F">
        <w:rPr>
          <w:rFonts w:ascii="Helvetica LT Pro Light" w:hAnsi="Helvetica LT Pro Light"/>
          <w:sz w:val="20"/>
          <w:lang w:val="nl-BE"/>
        </w:rPr>
        <w:t xml:space="preserve">– </w:t>
      </w:r>
      <w:proofErr w:type="spellStart"/>
      <w:r w:rsidR="00D91088" w:rsidRPr="00BA0B6F">
        <w:rPr>
          <w:rFonts w:ascii="Helvetica LT Pro Light" w:hAnsi="Helvetica LT Pro Light"/>
          <w:sz w:val="20"/>
          <w:lang w:val="nl-BE"/>
        </w:rPr>
        <w:t>Xerius</w:t>
      </w:r>
      <w:proofErr w:type="spellEnd"/>
      <w:r w:rsidR="00D91088" w:rsidRPr="00BA0B6F">
        <w:rPr>
          <w:rFonts w:ascii="Helvetica LT Pro Light" w:hAnsi="Helvetica LT Pro Light"/>
          <w:sz w:val="20"/>
          <w:lang w:val="nl-BE"/>
        </w:rPr>
        <w:t xml:space="preserve"> – </w:t>
      </w:r>
      <w:proofErr w:type="spellStart"/>
      <w:r w:rsidR="00BA0B6F" w:rsidRPr="00BA0B6F">
        <w:rPr>
          <w:rFonts w:ascii="Helvetica LT Pro Light" w:hAnsi="Helvetica LT Pro Light"/>
          <w:sz w:val="20"/>
          <w:lang w:val="nl-BE"/>
        </w:rPr>
        <w:t>Bizidee</w:t>
      </w:r>
      <w:proofErr w:type="spellEnd"/>
      <w:r w:rsidR="00BA0B6F" w:rsidRPr="00BA0B6F">
        <w:rPr>
          <w:rFonts w:ascii="Helvetica LT Pro Light" w:hAnsi="Helvetica LT Pro Light"/>
          <w:sz w:val="20"/>
          <w:lang w:val="nl-BE"/>
        </w:rPr>
        <w:t xml:space="preserve"> - Kunstenloket</w:t>
      </w:r>
      <w:r w:rsidR="00D91088" w:rsidRPr="00BA0B6F">
        <w:rPr>
          <w:rFonts w:ascii="Helvetica LT Pro Light" w:hAnsi="Helvetica LT Pro Light"/>
          <w:sz w:val="20"/>
          <w:lang w:val="nl-BE"/>
        </w:rPr>
        <w:t xml:space="preserve"> </w:t>
      </w:r>
    </w:p>
    <w:p w:rsidR="00A40DF3" w:rsidRDefault="00BA0B6F" w:rsidP="00A40DF3">
      <w:pPr>
        <w:rPr>
          <w:rFonts w:ascii="Helvetica LT Pro Light" w:hAnsi="Helvetica LT Pro Light"/>
          <w:sz w:val="20"/>
          <w:lang w:val="nl-BE"/>
        </w:rPr>
      </w:pPr>
      <w:r>
        <w:rPr>
          <w:rFonts w:ascii="Helvetica LT Pro Light" w:hAnsi="Helvetica LT Pro Light"/>
          <w:b/>
          <w:sz w:val="20"/>
          <w:lang w:val="nl-BE"/>
        </w:rPr>
        <w:t>Partners</w:t>
      </w:r>
      <w:r w:rsidR="00A26155" w:rsidRPr="00A26155">
        <w:rPr>
          <w:rFonts w:ascii="Helvetica LT Pro Light" w:hAnsi="Helvetica LT Pro Light"/>
          <w:b/>
          <w:sz w:val="20"/>
          <w:lang w:val="nl-BE"/>
        </w:rPr>
        <w:t xml:space="preserve"> :</w:t>
      </w:r>
      <w:r w:rsidR="00A26155">
        <w:rPr>
          <w:rFonts w:ascii="Helvetica LT Pro Light" w:hAnsi="Helvetica LT Pro Light"/>
          <w:sz w:val="20"/>
          <w:lang w:val="nl-BE"/>
        </w:rPr>
        <w:t xml:space="preserve"> </w:t>
      </w:r>
      <w:r w:rsidR="00D91088">
        <w:rPr>
          <w:rFonts w:ascii="Helvetica LT Pro Light" w:hAnsi="Helvetica LT Pro Light"/>
          <w:sz w:val="20"/>
          <w:lang w:val="nl-BE"/>
        </w:rPr>
        <w:t>TAKEOFFANTWERP</w:t>
      </w:r>
      <w:r>
        <w:rPr>
          <w:rFonts w:ascii="Helvetica LT Pro Light" w:hAnsi="Helvetica LT Pro Light"/>
          <w:sz w:val="20"/>
          <w:lang w:val="nl-BE"/>
        </w:rPr>
        <w:t xml:space="preserve"> (UAntwerpen – </w:t>
      </w:r>
      <w:proofErr w:type="spellStart"/>
      <w:r>
        <w:rPr>
          <w:rFonts w:ascii="Helvetica LT Pro Light" w:hAnsi="Helvetica LT Pro Light"/>
          <w:sz w:val="20"/>
          <w:lang w:val="nl-BE"/>
        </w:rPr>
        <w:t>KdG</w:t>
      </w:r>
      <w:proofErr w:type="spellEnd"/>
      <w:r>
        <w:rPr>
          <w:rFonts w:ascii="Helvetica LT Pro Light" w:hAnsi="Helvetica LT Pro Light"/>
          <w:sz w:val="20"/>
          <w:lang w:val="nl-BE"/>
        </w:rPr>
        <w:t xml:space="preserve"> – AP)</w:t>
      </w:r>
      <w:r w:rsidR="00D91088">
        <w:rPr>
          <w:rFonts w:ascii="Helvetica LT Pro Light" w:hAnsi="Helvetica LT Pro Light"/>
          <w:sz w:val="20"/>
          <w:lang w:val="nl-BE"/>
        </w:rPr>
        <w:t xml:space="preserve"> – Stad Antwerpen – SINC – </w:t>
      </w:r>
      <w:r>
        <w:rPr>
          <w:rFonts w:ascii="Helvetica LT Pro Light" w:hAnsi="Helvetica LT Pro Light"/>
          <w:sz w:val="20"/>
          <w:lang w:val="nl-BE"/>
        </w:rPr>
        <w:t>VOKA</w:t>
      </w:r>
      <w:r w:rsidR="00D91088">
        <w:rPr>
          <w:rFonts w:ascii="Helvetica LT Pro Light" w:hAnsi="Helvetica LT Pro Light"/>
          <w:sz w:val="20"/>
          <w:lang w:val="nl-BE"/>
        </w:rPr>
        <w:t xml:space="preserve"> –</w:t>
      </w:r>
      <w:r w:rsidR="00A40DF3">
        <w:rPr>
          <w:rFonts w:ascii="Helvetica LT Pro Light" w:hAnsi="Helvetica LT Pro Light"/>
          <w:sz w:val="20"/>
          <w:lang w:val="nl-BE"/>
        </w:rPr>
        <w:br/>
      </w:r>
    </w:p>
    <w:p w:rsidR="00A40DF3" w:rsidRDefault="000A1AA4" w:rsidP="00A40DF3">
      <w:pPr>
        <w:pBdr>
          <w:bottom w:val="single" w:sz="24" w:space="1" w:color="auto"/>
        </w:pBdr>
        <w:rPr>
          <w:rFonts w:ascii="Helvetica LT Std" w:hAnsi="Helvetica LT Std"/>
          <w:sz w:val="40"/>
          <w:lang w:val="nl-BE"/>
        </w:rPr>
      </w:pPr>
      <w:r>
        <w:rPr>
          <w:rFonts w:ascii="Helvetica LT Std" w:hAnsi="Helvetica LT Std"/>
          <w:sz w:val="40"/>
          <w:lang w:val="nl-BE"/>
        </w:rPr>
        <w:t>LIVE Radio</w:t>
      </w:r>
    </w:p>
    <w:p w:rsidR="00A40DF3" w:rsidRDefault="00234044" w:rsidP="00A40DF3">
      <w:pPr>
        <w:rPr>
          <w:rFonts w:ascii="Helvetica LT Pro Light" w:hAnsi="Helvetica LT Pro Light"/>
          <w:sz w:val="20"/>
          <w:lang w:val="nl-BE"/>
        </w:rPr>
      </w:pPr>
      <w:r w:rsidRPr="00234044">
        <w:rPr>
          <w:rFonts w:ascii="Helvetica LT Pro Light" w:hAnsi="Helvetica LT Pro Light"/>
          <w:sz w:val="20"/>
          <w:lang w:val="nl-BE"/>
        </w:rPr>
        <w:t>MNM zendt live uit vanop de locatie. Van 20u00 tot 22u00 presenteren zij Generation M, dat die avond volledig in het teken staat van jong ondernemerschap.</w:t>
      </w:r>
    </w:p>
    <w:p w:rsidR="00A40DF3" w:rsidRDefault="000A1AA4" w:rsidP="00A40DF3">
      <w:pPr>
        <w:pBdr>
          <w:bottom w:val="single" w:sz="24" w:space="1" w:color="auto"/>
        </w:pBdr>
        <w:rPr>
          <w:rFonts w:ascii="Helvetica LT Std" w:hAnsi="Helvetica LT Std"/>
          <w:sz w:val="40"/>
          <w:lang w:val="nl-BE"/>
        </w:rPr>
      </w:pPr>
      <w:r>
        <w:rPr>
          <w:rFonts w:ascii="Helvetica LT Std" w:hAnsi="Helvetica LT Std"/>
          <w:sz w:val="40"/>
          <w:lang w:val="nl-BE"/>
        </w:rPr>
        <w:t>A</w:t>
      </w:r>
      <w:r w:rsidR="00A26155">
        <w:rPr>
          <w:rFonts w:ascii="Helvetica LT Std" w:hAnsi="Helvetica LT Std"/>
          <w:sz w:val="40"/>
          <w:lang w:val="nl-BE"/>
        </w:rPr>
        <w:t xml:space="preserve">lliance </w:t>
      </w:r>
    </w:p>
    <w:p w:rsidR="00A40DF3" w:rsidRDefault="00A26155" w:rsidP="00A40DF3">
      <w:pPr>
        <w:rPr>
          <w:rFonts w:ascii="Helvetica LT Pro Light" w:hAnsi="Helvetica LT Pro Light"/>
          <w:sz w:val="20"/>
          <w:lang w:val="nl-BE"/>
        </w:rPr>
      </w:pPr>
      <w:r w:rsidRPr="00A26155">
        <w:rPr>
          <w:rFonts w:ascii="Helvetica LT Pro Light" w:hAnsi="Helvetica LT Pro Light"/>
          <w:sz w:val="20"/>
          <w:lang w:val="nl-BE"/>
        </w:rPr>
        <w:t xml:space="preserve">Vanaf dit academiejaar bundelen stad Antwerpen, de voornaamste Antwerpse </w:t>
      </w:r>
      <w:r w:rsidRPr="00A26155">
        <w:rPr>
          <w:rFonts w:ascii="Helvetica LT Pro Light" w:hAnsi="Helvetica LT Pro Light"/>
          <w:sz w:val="20"/>
          <w:lang w:val="nl-BE"/>
        </w:rPr>
        <w:t>hoger onderwijsinstellingen, jongerenwerking KAVKA, studentenvereniging SINC en VOKA hun krachten onder de noemer ‘TAKEOFFANTWERP_</w:t>
      </w:r>
      <w:r>
        <w:rPr>
          <w:rFonts w:ascii="Helvetica LT Pro Light" w:hAnsi="Helvetica LT Pro Light"/>
          <w:sz w:val="20"/>
          <w:lang w:val="nl-BE"/>
        </w:rPr>
        <w:t xml:space="preserve"> </w:t>
      </w:r>
      <w:r w:rsidRPr="00A26155">
        <w:rPr>
          <w:rFonts w:ascii="Helvetica LT Pro Light" w:hAnsi="Helvetica LT Pro Light"/>
          <w:sz w:val="20"/>
          <w:lang w:val="nl-BE"/>
        </w:rPr>
        <w:t>ALLIANCE’. Het doel is om alle jongeren in de stad te informeren, ondersteunen en motiveren tot ondernemerschap.</w:t>
      </w:r>
    </w:p>
    <w:p w:rsidR="00A40DF3" w:rsidRDefault="000A1AA4" w:rsidP="00A40DF3">
      <w:pPr>
        <w:pBdr>
          <w:bottom w:val="single" w:sz="24" w:space="1" w:color="auto"/>
        </w:pBdr>
        <w:rPr>
          <w:rFonts w:ascii="Helvetica LT Std" w:hAnsi="Helvetica LT Std"/>
          <w:sz w:val="40"/>
          <w:lang w:val="nl-BE"/>
        </w:rPr>
      </w:pPr>
      <w:r>
        <w:rPr>
          <w:rFonts w:ascii="Helvetica LT Std" w:hAnsi="Helvetica LT Std"/>
          <w:sz w:val="40"/>
          <w:lang w:val="nl-BE"/>
        </w:rPr>
        <w:t>Get In Touch</w:t>
      </w:r>
    </w:p>
    <w:p w:rsidR="00A26155" w:rsidRPr="00234044" w:rsidRDefault="00234044" w:rsidP="00234044">
      <w:pPr>
        <w:rPr>
          <w:rFonts w:ascii="Helvetica LT Pro Light" w:hAnsi="Helvetica LT Pro Light"/>
          <w:sz w:val="20"/>
          <w:lang w:val="nl-BE"/>
        </w:rPr>
      </w:pPr>
      <w:hyperlink r:id="rId4" w:history="1">
        <w:r w:rsidRPr="0004249B">
          <w:rPr>
            <w:rStyle w:val="Hyperlink"/>
            <w:rFonts w:ascii="Helvetica LT Pro Light" w:hAnsi="Helvetica LT Pro Light"/>
            <w:sz w:val="20"/>
            <w:lang w:val="nl-BE"/>
          </w:rPr>
          <w:t>www.takeoffantwerp.be</w:t>
        </w:r>
      </w:hyperlink>
    </w:p>
    <w:p w:rsidR="00234044" w:rsidRDefault="00234044" w:rsidP="00A40DF3">
      <w:pPr>
        <w:rPr>
          <w:rFonts w:ascii="Helvetica LT Std" w:hAnsi="Helvetica LT Std"/>
          <w:sz w:val="40"/>
          <w:lang w:val="nl-BE"/>
        </w:rPr>
      </w:pPr>
    </w:p>
    <w:p w:rsidR="00A26155" w:rsidRDefault="00A26155" w:rsidP="00A40DF3">
      <w:pPr>
        <w:rPr>
          <w:rFonts w:ascii="Helvetica LT Pro Light" w:hAnsi="Helvetica LT Pro Light"/>
          <w:sz w:val="20"/>
          <w:lang w:val="nl-BE"/>
        </w:rPr>
      </w:pPr>
      <w:bookmarkStart w:id="0" w:name="_GoBack"/>
      <w:bookmarkEnd w:id="0"/>
      <w:r>
        <w:rPr>
          <w:rFonts w:ascii="Helvetica LT Pro Light" w:hAnsi="Helvetica LT Pro Light"/>
          <w:sz w:val="20"/>
          <w:lang w:val="nl-BE"/>
        </w:rPr>
        <w:t xml:space="preserve">Met de steun van : </w:t>
      </w:r>
    </w:p>
    <w:p w:rsidR="00A26155" w:rsidRDefault="00A26155" w:rsidP="00A40DF3">
      <w:pPr>
        <w:rPr>
          <w:rFonts w:ascii="Helvetica LT Pro Light" w:hAnsi="Helvetica LT Pro Light"/>
          <w:sz w:val="20"/>
          <w:lang w:val="nl-BE"/>
        </w:rPr>
      </w:pPr>
      <w:r w:rsidRPr="00A26155">
        <w:rPr>
          <w:rFonts w:ascii="Helvetica LT Pro Light" w:hAnsi="Helvetica LT Pro Light"/>
          <w:noProof/>
          <w:sz w:val="20"/>
          <w:lang w:val="nl-BE" w:eastAsia="zh-CN"/>
        </w:rPr>
        <w:drawing>
          <wp:inline distT="0" distB="0" distL="0" distR="0" wp14:anchorId="78A6DBDF" wp14:editId="344E03BB">
            <wp:extent cx="1542415" cy="346701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09" t="15425"/>
                    <a:stretch/>
                  </pic:blipFill>
                  <pic:spPr bwMode="auto">
                    <a:xfrm>
                      <a:off x="0" y="0"/>
                      <a:ext cx="1547787" cy="34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155" w:rsidRPr="00A40DF3" w:rsidRDefault="00A26155" w:rsidP="00A40DF3">
      <w:pPr>
        <w:rPr>
          <w:rFonts w:ascii="Helvetica LT Pro Light" w:hAnsi="Helvetica LT Pro Light"/>
          <w:sz w:val="20"/>
          <w:lang w:val="nl-BE"/>
        </w:rPr>
      </w:pPr>
      <w:r w:rsidRPr="00A26155">
        <w:rPr>
          <w:rFonts w:ascii="Helvetica LT Pro Light" w:hAnsi="Helvetica LT Pro Light"/>
          <w:noProof/>
          <w:sz w:val="20"/>
          <w:lang w:val="nl-BE" w:eastAsia="zh-CN"/>
        </w:rPr>
        <w:drawing>
          <wp:inline distT="0" distB="0" distL="0" distR="0">
            <wp:extent cx="1639292" cy="35496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" t="16778" r="52105" b="5064"/>
                    <a:stretch/>
                  </pic:blipFill>
                  <pic:spPr bwMode="auto">
                    <a:xfrm>
                      <a:off x="0" y="0"/>
                      <a:ext cx="1653729" cy="35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6155" w:rsidRPr="00A40DF3" w:rsidSect="002435F9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Pro Light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DINOT">
    <w:altName w:val="Segoe Script"/>
    <w:panose1 w:val="00000000000000000000"/>
    <w:charset w:val="00"/>
    <w:family w:val="swiss"/>
    <w:notTrueType/>
    <w:pitch w:val="variable"/>
    <w:sig w:usb0="00000003" w:usb1="4000207B" w:usb2="00000008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9"/>
    <w:rsid w:val="00062171"/>
    <w:rsid w:val="000A1AA4"/>
    <w:rsid w:val="00234044"/>
    <w:rsid w:val="002435F9"/>
    <w:rsid w:val="0034339C"/>
    <w:rsid w:val="00A26155"/>
    <w:rsid w:val="00A40DF3"/>
    <w:rsid w:val="00A47917"/>
    <w:rsid w:val="00BA0B6F"/>
    <w:rsid w:val="00D655BA"/>
    <w:rsid w:val="00D91088"/>
    <w:rsid w:val="00D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94A72-AEA2-4CBC-9566-61E089D2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4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takeoffantwerp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mallentjer</dc:creator>
  <cp:keywords/>
  <dc:description/>
  <cp:lastModifiedBy>Van Gool Ellen</cp:lastModifiedBy>
  <cp:revision>3</cp:revision>
  <dcterms:created xsi:type="dcterms:W3CDTF">2017-10-10T13:28:00Z</dcterms:created>
  <dcterms:modified xsi:type="dcterms:W3CDTF">2017-10-10T13:34:00Z</dcterms:modified>
</cp:coreProperties>
</file>